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E7" w:rsidRDefault="00634401" w:rsidP="00634401">
      <w:pPr>
        <w:jc w:val="center"/>
        <w:rPr>
          <w:b/>
        </w:rPr>
      </w:pPr>
      <w:r>
        <w:rPr>
          <w:b/>
        </w:rPr>
        <w:t>Dodatek k informacím o provozu mateřské školy</w:t>
      </w:r>
    </w:p>
    <w:p w:rsidR="00634401" w:rsidRDefault="00634401" w:rsidP="00634401">
      <w:pPr>
        <w:jc w:val="center"/>
        <w:rPr>
          <w:b/>
        </w:rPr>
      </w:pPr>
    </w:p>
    <w:p w:rsidR="00634401" w:rsidRDefault="00634401" w:rsidP="00634401">
      <w:r>
        <w:t>Po ukončení nouzového stavu končí oprávnění vlády nařídit vykonávání péče o děti rodičů vybraných profesí dle krizového zákona č. 240/2000 Sb. Zaniká tak plošný nástroj určených škol zajišťujících péči o děti rodičů IZS a krizové infrastruktury v době, kdy bude povolena osobní přítomnost na vzdělávání v mateřských školách pouze pro vybrané skupiny dětí. Vzhledem k aktuální epidemiologické situaci je nadále nutné zajišťovat péči o tyto děti, proto bude mimořádným opatřením umožněna přítomnost těchto dětí v mateřské škole.</w:t>
      </w:r>
    </w:p>
    <w:p w:rsidR="00634401" w:rsidRDefault="00634401" w:rsidP="00634401">
      <w:r>
        <w:t>Vybrané profese: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Zdravotničtí pracovníci poskytovatelů zdravotních služeb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Pedagogičtí pracovníci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Zaměstnanci bezpečnostních sborů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Příslušníci ozbrojených sil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Zaměstnanci orgánů ochrany veřejného zdraví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Zaměstnanci v sociálních službách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Zaměstnanci Úřadu práce</w:t>
      </w:r>
    </w:p>
    <w:p w:rsidR="00634401" w:rsidRDefault="00634401" w:rsidP="00634401">
      <w:pPr>
        <w:pStyle w:val="Odstavecseseznamem"/>
        <w:numPr>
          <w:ilvl w:val="0"/>
          <w:numId w:val="1"/>
        </w:numPr>
      </w:pPr>
      <w:r>
        <w:t>Zaměstnanci České správy sociálního zabezpečení</w:t>
      </w:r>
    </w:p>
    <w:p w:rsidR="00634401" w:rsidRDefault="00C9308F" w:rsidP="00634401">
      <w:pPr>
        <w:pStyle w:val="Odstavecseseznamem"/>
        <w:numPr>
          <w:ilvl w:val="0"/>
          <w:numId w:val="1"/>
        </w:numPr>
      </w:pPr>
      <w:r>
        <w:t>Zaměstnanci Finanční s právy</w:t>
      </w:r>
    </w:p>
    <w:p w:rsidR="00C9308F" w:rsidRDefault="00C9308F" w:rsidP="00C9308F">
      <w:r>
        <w:t>Příslušnost k vybraným profesím zákonný zástupce doloží škole potvrzením zaměstnavatele.</w:t>
      </w:r>
    </w:p>
    <w:p w:rsidR="00C9308F" w:rsidRDefault="00C9308F" w:rsidP="00C9308F"/>
    <w:p w:rsidR="00C9308F" w:rsidRDefault="00C9308F" w:rsidP="00C9308F"/>
    <w:p w:rsidR="00C9308F" w:rsidRDefault="00C9308F" w:rsidP="00C9308F"/>
    <w:p w:rsidR="00C9308F" w:rsidRPr="00634401" w:rsidRDefault="00C9308F" w:rsidP="00C9308F">
      <w:r>
        <w:t>V Holasovicích. 8.4.2021                                                                      Kamila Zborajová</w:t>
      </w:r>
      <w:bookmarkStart w:id="0" w:name="_GoBack"/>
      <w:bookmarkEnd w:id="0"/>
    </w:p>
    <w:sectPr w:rsidR="00C9308F" w:rsidRPr="0063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FD2"/>
    <w:multiLevelType w:val="hybridMultilevel"/>
    <w:tmpl w:val="D1AC3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01"/>
    <w:rsid w:val="00634401"/>
    <w:rsid w:val="00B96FE7"/>
    <w:rsid w:val="00C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DD9D"/>
  <w15:chartTrackingRefBased/>
  <w15:docId w15:val="{B106329E-C2A2-4984-8766-985D3E8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2021-04-08T09:18:00Z</dcterms:created>
  <dcterms:modified xsi:type="dcterms:W3CDTF">2021-04-08T09:32:00Z</dcterms:modified>
</cp:coreProperties>
</file>